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0C" w:rsidRDefault="007326DB" w:rsidP="00A86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81ECBE9" wp14:editId="00819745">
            <wp:extent cx="3405600" cy="7092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-Chang-tiff (11 Nov 2015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FFA" w:rsidRDefault="00A86FFA" w:rsidP="0073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7326DB" w:rsidRDefault="007326DB" w:rsidP="005A35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7326DB" w:rsidRDefault="007326DB" w:rsidP="005A35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7326DB" w:rsidRDefault="007326DB" w:rsidP="007326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7326DB">
        <w:rPr>
          <w:rFonts w:ascii="Arial" w:eastAsia="Times New Roman" w:hAnsi="Arial" w:cs="Arial"/>
          <w:noProof/>
          <w:color w:val="222222"/>
          <w:sz w:val="24"/>
          <w:szCs w:val="24"/>
          <w:lang w:eastAsia="en-CA"/>
        </w:rPr>
        <w:drawing>
          <wp:inline distT="0" distB="0" distL="0" distR="0">
            <wp:extent cx="2381250" cy="3175000"/>
            <wp:effectExtent l="0" t="0" r="0" b="6350"/>
            <wp:docPr id="1" name="Picture 1" descr="C:\Users\Karen\Downloads\DSC_98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DSC_985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70" cy="31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DB" w:rsidRDefault="007326DB" w:rsidP="005A35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5A350C" w:rsidRPr="005648AD" w:rsidRDefault="005A350C" w:rsidP="005A35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5648A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Dr. Marie Bountrogianni</w:t>
      </w:r>
    </w:p>
    <w:p w:rsidR="005A350C" w:rsidRPr="005648AD" w:rsidRDefault="00CC589D" w:rsidP="005A35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Dean,</w:t>
      </w:r>
      <w:r w:rsidR="005A350C" w:rsidRPr="005648A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proofErr w:type="gramStart"/>
      <w:r w:rsidR="005A350C" w:rsidRPr="005648A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proofErr w:type="gramEnd"/>
      <w:r w:rsidR="005A350C" w:rsidRPr="005648A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G. Raymond Chang School of Continuing Education</w:t>
      </w:r>
    </w:p>
    <w:p w:rsidR="005A350C" w:rsidRDefault="005A350C" w:rsidP="005A35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5A350C" w:rsidRDefault="005A350C" w:rsidP="00DD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:rsidR="00DD4E5E" w:rsidRPr="00DD4E5E" w:rsidRDefault="00DD4E5E" w:rsidP="00DD4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DD4E5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Dr. </w:t>
      </w:r>
      <w:r w:rsidR="008D4916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Marie</w:t>
      </w:r>
      <w:r w:rsidRPr="00DD4E5E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 Bountrogianni is Dean of The G. Raymond Chang School of Continuing Education at Ryerson University in Toronto, Ontario. 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Prior to joining Ryerson, she was president and executive director of the ROM Board of Governors.</w:t>
      </w:r>
    </w:p>
    <w:p w:rsidR="00DD4E5E" w:rsidRPr="00DD4E5E" w:rsidRDefault="00DD4E5E" w:rsidP="00DD4E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D3C3C"/>
          <w:sz w:val="20"/>
          <w:szCs w:val="20"/>
          <w:lang w:eastAsia="en-CA"/>
        </w:rPr>
      </w:pP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As a former Ontario cabinet minister, Dr.</w:t>
      </w:r>
      <w:r w:rsidR="009B508F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 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Bountrogianni served as minister of a number of portfolios including Intergovernmental Affairs, Democratic Renewal, Children and Youth Services, and Citizenship and Immigration. During her time in office, she was instrumental in negotiating a number of landmark federal-provincial agreements and in </w:t>
      </w:r>
      <w:r w:rsidR="00100C92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authoring</w:t>
      </w:r>
      <w:r w:rsidR="00100C92"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 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the Accessibility for Ontarians with Disabilities Act (AODA), which established Ontario as a world leader in accessibility.</w:t>
      </w:r>
    </w:p>
    <w:p w:rsidR="00DD4E5E" w:rsidRPr="00DD4E5E" w:rsidRDefault="00DD4E5E" w:rsidP="00DD4E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D3C3C"/>
          <w:sz w:val="20"/>
          <w:szCs w:val="20"/>
          <w:lang w:eastAsia="en-CA"/>
        </w:rPr>
      </w:pP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Prior to entering politics, Dr. Bountrogianni was the chief psychologist for the Hamilton Wentworth District School Board. </w:t>
      </w:r>
      <w:r w:rsidR="008D4916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Marie has taught at Seneca College, McMaster University and Wilfrid Laurier University. 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She holds a doctorate in Applied Psychology from the University of Toronto. She is a board member of Northland Power Inc., Skills Connect Inc.</w:t>
      </w:r>
      <w:r w:rsidR="008D4916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 and the Human Resources Policy Committee of the Canadian Chamber of Commerce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. </w:t>
      </w:r>
      <w:r w:rsidR="00A36095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In 2014, the CBC named Marie as one of 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the top 10 most influential alumni </w:t>
      </w:r>
      <w:r w:rsidR="00B10CD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at 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the University of Waterloo</w:t>
      </w:r>
      <w:r w:rsidR="00B10CD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 </w:t>
      </w:r>
      <w:r w:rsidR="00A36095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and in 2015, she was further recognized by Her Campus Waterloo as one of </w:t>
      </w:r>
      <w:r w:rsidR="006E7C4A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five</w:t>
      </w:r>
      <w:r w:rsidR="003B5F0B">
        <w:rPr>
          <w:rFonts w:ascii="Arial" w:eastAsia="Times New Roman" w:hAnsi="Arial" w:cs="Arial"/>
          <w:color w:val="3D3C3C"/>
          <w:sz w:val="20"/>
          <w:szCs w:val="20"/>
          <w:lang w:eastAsia="en-CA"/>
        </w:rPr>
        <w:t xml:space="preserve"> </w:t>
      </w:r>
      <w:r w:rsidR="00A36095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influential women who have graduated from the University of Waterloo</w:t>
      </w:r>
      <w:r w:rsidRPr="00DD4E5E">
        <w:rPr>
          <w:rFonts w:ascii="Arial" w:eastAsia="Times New Roman" w:hAnsi="Arial" w:cs="Arial"/>
          <w:color w:val="3D3C3C"/>
          <w:sz w:val="20"/>
          <w:szCs w:val="20"/>
          <w:lang w:eastAsia="en-CA"/>
        </w:rPr>
        <w:t>. </w:t>
      </w:r>
    </w:p>
    <w:p w:rsidR="007326DB" w:rsidRDefault="007326DB" w:rsidP="007326DB">
      <w:pPr>
        <w:jc w:val="right"/>
      </w:pPr>
    </w:p>
    <w:p w:rsidR="00A86FFA" w:rsidRDefault="007326DB" w:rsidP="007326DB">
      <w:pPr>
        <w:jc w:val="right"/>
      </w:pPr>
      <w:r>
        <w:t>Updated January 13, 2016</w:t>
      </w:r>
    </w:p>
    <w:sectPr w:rsidR="00A86FFA" w:rsidSect="00243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5E"/>
    <w:rsid w:val="000B7E31"/>
    <w:rsid w:val="00100C92"/>
    <w:rsid w:val="00182E5C"/>
    <w:rsid w:val="00220A71"/>
    <w:rsid w:val="00243EDC"/>
    <w:rsid w:val="002B647F"/>
    <w:rsid w:val="002B686C"/>
    <w:rsid w:val="0033036D"/>
    <w:rsid w:val="003B5F0B"/>
    <w:rsid w:val="003E75C4"/>
    <w:rsid w:val="005648AD"/>
    <w:rsid w:val="005A350C"/>
    <w:rsid w:val="005B6F65"/>
    <w:rsid w:val="006D5166"/>
    <w:rsid w:val="006E7C4A"/>
    <w:rsid w:val="007326DB"/>
    <w:rsid w:val="007917CD"/>
    <w:rsid w:val="00841323"/>
    <w:rsid w:val="008D4916"/>
    <w:rsid w:val="008F1FAB"/>
    <w:rsid w:val="009B508F"/>
    <w:rsid w:val="00A36095"/>
    <w:rsid w:val="00A37526"/>
    <w:rsid w:val="00A86FFA"/>
    <w:rsid w:val="00AE5E0C"/>
    <w:rsid w:val="00B10CDE"/>
    <w:rsid w:val="00C00521"/>
    <w:rsid w:val="00C10F05"/>
    <w:rsid w:val="00CC589D"/>
    <w:rsid w:val="00DD4E5E"/>
    <w:rsid w:val="00E52795"/>
    <w:rsid w:val="00EA5B61"/>
    <w:rsid w:val="00E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F6238-006A-45A7-9D36-60E1F52F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mcruz</dc:creator>
  <cp:lastModifiedBy>Chanh Stevens</cp:lastModifiedBy>
  <cp:revision>2</cp:revision>
  <dcterms:created xsi:type="dcterms:W3CDTF">2016-02-26T14:12:00Z</dcterms:created>
  <dcterms:modified xsi:type="dcterms:W3CDTF">2016-02-26T14:12:00Z</dcterms:modified>
</cp:coreProperties>
</file>